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A46DFE" w14:textId="77777777" w:rsidR="00812417" w:rsidRPr="00812417" w:rsidRDefault="00812417" w:rsidP="00812417">
      <w:pPr>
        <w:spacing w:after="0" w:line="440" w:lineRule="atLeast"/>
        <w:ind w:firstLine="720"/>
        <w:jc w:val="center"/>
        <w:rPr>
          <w:rFonts w:ascii="Calibri" w:eastAsia="Times New Roman" w:hAnsi="Calibri" w:cs="Calibri"/>
        </w:rPr>
      </w:pPr>
      <w:r w:rsidRPr="00812417">
        <w:rPr>
          <w:rFonts w:ascii="Times New Roman" w:eastAsia="Times New Roman" w:hAnsi="Times New Roman" w:cs="Times New Roman"/>
          <w:b/>
          <w:bCs/>
          <w:color w:val="000000"/>
          <w:sz w:val="24"/>
          <w:szCs w:val="24"/>
          <w:bdr w:val="none" w:sz="0" w:space="0" w:color="auto" w:frame="1"/>
          <w:shd w:val="clear" w:color="auto" w:fill="FFFFFF"/>
        </w:rPr>
        <w:t>Decision-making Techniques</w:t>
      </w:r>
    </w:p>
    <w:p w14:paraId="7C1C93AB" w14:textId="77777777" w:rsidR="00812417" w:rsidRPr="00812417" w:rsidRDefault="00812417" w:rsidP="00812417">
      <w:pPr>
        <w:spacing w:after="0" w:line="440" w:lineRule="atLeast"/>
        <w:ind w:firstLine="720"/>
        <w:rPr>
          <w:rFonts w:ascii="Calibri" w:eastAsia="Times New Roman" w:hAnsi="Calibri" w:cs="Calibri"/>
        </w:rPr>
      </w:pPr>
      <w:r w:rsidRPr="00812417">
        <w:rPr>
          <w:rFonts w:ascii="Times New Roman" w:eastAsia="Times New Roman" w:hAnsi="Times New Roman" w:cs="Times New Roman"/>
          <w:sz w:val="24"/>
          <w:szCs w:val="24"/>
          <w:bdr w:val="none" w:sz="0" w:space="0" w:color="auto" w:frame="1"/>
        </w:rPr>
        <w:t xml:space="preserve">Decision-making is the act of making decisions by taking a logical choice from several alternative options based on decision-makers' preferences, experiences, and beliefs.  The decision-making process is a critical component of management, so decision-makers must consider the positives and negatives of each decision they make because these decisions can severely affect them and others.  There are many studies about decision-making techniques, but almost all agree, including many management scientists on involving subordinates in corporate decision-making.  </w:t>
      </w:r>
      <w:proofErr w:type="spellStart"/>
      <w:r w:rsidRPr="00812417">
        <w:rPr>
          <w:rFonts w:ascii="Times New Roman" w:eastAsia="Times New Roman" w:hAnsi="Times New Roman" w:cs="Times New Roman"/>
          <w:sz w:val="24"/>
          <w:szCs w:val="24"/>
          <w:bdr w:val="none" w:sz="0" w:space="0" w:color="auto" w:frame="1"/>
        </w:rPr>
        <w:t>McClafferty</w:t>
      </w:r>
      <w:proofErr w:type="spellEnd"/>
      <w:r w:rsidRPr="00812417">
        <w:rPr>
          <w:rFonts w:ascii="Times New Roman" w:eastAsia="Times New Roman" w:hAnsi="Times New Roman" w:cs="Times New Roman"/>
          <w:sz w:val="24"/>
          <w:szCs w:val="24"/>
          <w:bdr w:val="none" w:sz="0" w:space="0" w:color="auto" w:frame="1"/>
        </w:rPr>
        <w:t xml:space="preserve"> (2015) suggested some techniques that can help to improve decision-making.  First, he said when making a critical decision, don’t delay because it’s difficult.  Instead, dedicate the time to identify the positives, negatives, associated risks, and realistic results of the decision.  Second, </w:t>
      </w:r>
      <w:proofErr w:type="spellStart"/>
      <w:r w:rsidRPr="00812417">
        <w:rPr>
          <w:rFonts w:ascii="Times New Roman" w:eastAsia="Times New Roman" w:hAnsi="Times New Roman" w:cs="Times New Roman"/>
          <w:sz w:val="24"/>
          <w:szCs w:val="24"/>
          <w:bdr w:val="none" w:sz="0" w:space="0" w:color="auto" w:frame="1"/>
        </w:rPr>
        <w:t>McClafferty</w:t>
      </w:r>
      <w:proofErr w:type="spellEnd"/>
      <w:r w:rsidRPr="00812417">
        <w:rPr>
          <w:rFonts w:ascii="Times New Roman" w:eastAsia="Times New Roman" w:hAnsi="Times New Roman" w:cs="Times New Roman"/>
          <w:sz w:val="24"/>
          <w:szCs w:val="24"/>
          <w:bdr w:val="none" w:sz="0" w:space="0" w:color="auto" w:frame="1"/>
        </w:rPr>
        <w:t xml:space="preserve"> mentioned that decision-makers should have self-awareness and not let their ego or emotions control their decision.  </w:t>
      </w:r>
      <w:proofErr w:type="spellStart"/>
      <w:r w:rsidRPr="00812417">
        <w:rPr>
          <w:rFonts w:ascii="Times New Roman" w:eastAsia="Times New Roman" w:hAnsi="Times New Roman" w:cs="Times New Roman"/>
          <w:sz w:val="24"/>
          <w:szCs w:val="24"/>
          <w:bdr w:val="none" w:sz="0" w:space="0" w:color="auto" w:frame="1"/>
        </w:rPr>
        <w:t>McClafferty</w:t>
      </w:r>
      <w:proofErr w:type="spellEnd"/>
      <w:r w:rsidRPr="00812417">
        <w:rPr>
          <w:rFonts w:ascii="Times New Roman" w:eastAsia="Times New Roman" w:hAnsi="Times New Roman" w:cs="Times New Roman"/>
          <w:sz w:val="24"/>
          <w:szCs w:val="24"/>
          <w:bdr w:val="none" w:sz="0" w:space="0" w:color="auto" w:frame="1"/>
        </w:rPr>
        <w:t xml:space="preserve"> noted that decision making could be difficult because individuals often become too personally invested in how their decision would make them look and feel. </w:t>
      </w:r>
    </w:p>
    <w:p w14:paraId="6F5A04A0" w14:textId="77777777" w:rsidR="00812417" w:rsidRPr="00812417" w:rsidRDefault="00812417" w:rsidP="00812417">
      <w:pPr>
        <w:spacing w:after="0" w:line="440" w:lineRule="atLeast"/>
        <w:ind w:firstLine="720"/>
        <w:rPr>
          <w:rFonts w:ascii="Calibri" w:eastAsia="Times New Roman" w:hAnsi="Calibri" w:cs="Calibri"/>
        </w:rPr>
      </w:pPr>
      <w:proofErr w:type="spellStart"/>
      <w:r w:rsidRPr="00812417">
        <w:rPr>
          <w:rFonts w:ascii="Times New Roman" w:eastAsia="Times New Roman" w:hAnsi="Times New Roman" w:cs="Times New Roman"/>
          <w:sz w:val="24"/>
          <w:szCs w:val="24"/>
          <w:bdr w:val="none" w:sz="0" w:space="0" w:color="auto" w:frame="1"/>
        </w:rPr>
        <w:t>McClafferty</w:t>
      </w:r>
      <w:proofErr w:type="spellEnd"/>
      <w:r w:rsidRPr="00812417">
        <w:rPr>
          <w:rFonts w:ascii="Times New Roman" w:eastAsia="Times New Roman" w:hAnsi="Times New Roman" w:cs="Times New Roman"/>
          <w:sz w:val="24"/>
          <w:szCs w:val="24"/>
          <w:bdr w:val="none" w:sz="0" w:space="0" w:color="auto" w:frame="1"/>
        </w:rPr>
        <w:t xml:space="preserve"> stated that decision-makers should focus on facts instead of personal deficiencies.  Third, </w:t>
      </w:r>
      <w:proofErr w:type="spellStart"/>
      <w:r w:rsidRPr="00812417">
        <w:rPr>
          <w:rFonts w:ascii="Times New Roman" w:eastAsia="Times New Roman" w:hAnsi="Times New Roman" w:cs="Times New Roman"/>
          <w:sz w:val="24"/>
          <w:szCs w:val="24"/>
          <w:bdr w:val="none" w:sz="0" w:space="0" w:color="auto" w:frame="1"/>
        </w:rPr>
        <w:t>McClafferty</w:t>
      </w:r>
      <w:proofErr w:type="spellEnd"/>
      <w:r w:rsidRPr="00812417">
        <w:rPr>
          <w:rFonts w:ascii="Times New Roman" w:eastAsia="Times New Roman" w:hAnsi="Times New Roman" w:cs="Times New Roman"/>
          <w:sz w:val="24"/>
          <w:szCs w:val="24"/>
          <w:bdr w:val="none" w:sz="0" w:space="0" w:color="auto" w:frame="1"/>
        </w:rPr>
        <w:t xml:space="preserve"> mentioned that asking experts for assistance and recommendations can lead to better decisions.  Fourth, </w:t>
      </w:r>
      <w:proofErr w:type="spellStart"/>
      <w:r w:rsidRPr="00812417">
        <w:rPr>
          <w:rFonts w:ascii="Times New Roman" w:eastAsia="Times New Roman" w:hAnsi="Times New Roman" w:cs="Times New Roman"/>
          <w:sz w:val="24"/>
          <w:szCs w:val="24"/>
          <w:bdr w:val="none" w:sz="0" w:space="0" w:color="auto" w:frame="1"/>
        </w:rPr>
        <w:t>McClafferty</w:t>
      </w:r>
      <w:proofErr w:type="spellEnd"/>
      <w:r w:rsidRPr="00812417">
        <w:rPr>
          <w:rFonts w:ascii="Times New Roman" w:eastAsia="Times New Roman" w:hAnsi="Times New Roman" w:cs="Times New Roman"/>
          <w:sz w:val="24"/>
          <w:szCs w:val="24"/>
          <w:bdr w:val="none" w:sz="0" w:space="0" w:color="auto" w:frame="1"/>
        </w:rPr>
        <w:t xml:space="preserve"> insisted on considering qualitative and quantitative feedback from all parties who are impacted by the decision.  Furthermore, </w:t>
      </w:r>
      <w:proofErr w:type="spellStart"/>
      <w:r w:rsidRPr="00812417">
        <w:rPr>
          <w:rFonts w:ascii="Times New Roman" w:eastAsia="Times New Roman" w:hAnsi="Times New Roman" w:cs="Times New Roman"/>
          <w:sz w:val="24"/>
          <w:szCs w:val="24"/>
          <w:bdr w:val="none" w:sz="0" w:space="0" w:color="auto" w:frame="1"/>
        </w:rPr>
        <w:t>Nayab</w:t>
      </w:r>
      <w:proofErr w:type="spellEnd"/>
      <w:r w:rsidRPr="00812417">
        <w:rPr>
          <w:rFonts w:ascii="Times New Roman" w:eastAsia="Times New Roman" w:hAnsi="Times New Roman" w:cs="Times New Roman"/>
          <w:sz w:val="24"/>
          <w:szCs w:val="24"/>
          <w:bdr w:val="none" w:sz="0" w:space="0" w:color="auto" w:frame="1"/>
        </w:rPr>
        <w:t xml:space="preserve"> (2018) recommended the rational decision-making approach.  He said that the goal of this approach is to seek accurate solutions to well-identified problems by implementing precise techniques. </w:t>
      </w:r>
      <w:proofErr w:type="spellStart"/>
      <w:r w:rsidRPr="00812417">
        <w:rPr>
          <w:rFonts w:ascii="Times New Roman" w:eastAsia="Times New Roman" w:hAnsi="Times New Roman" w:cs="Times New Roman"/>
          <w:sz w:val="24"/>
          <w:szCs w:val="24"/>
          <w:bdr w:val="none" w:sz="0" w:space="0" w:color="auto" w:frame="1"/>
        </w:rPr>
        <w:t>Nayab</w:t>
      </w:r>
      <w:proofErr w:type="spellEnd"/>
      <w:r w:rsidRPr="00812417">
        <w:rPr>
          <w:rFonts w:ascii="Times New Roman" w:eastAsia="Times New Roman" w:hAnsi="Times New Roman" w:cs="Times New Roman"/>
          <w:sz w:val="24"/>
          <w:szCs w:val="24"/>
          <w:bdr w:val="none" w:sz="0" w:space="0" w:color="auto" w:frame="1"/>
        </w:rPr>
        <w:t xml:space="preserve"> noted that the decision-makers who utilize this model, obtain the necessary information through “observation, statistical analysis, or modeling, then they make a systematic analysis of quantitative data” to select from the different alternative options.  In short, the rational decision-making approach draws its conclusions from scientifically obtained data.  </w:t>
      </w:r>
      <w:proofErr w:type="spellStart"/>
      <w:r w:rsidRPr="00812417">
        <w:rPr>
          <w:rFonts w:ascii="Times New Roman" w:eastAsia="Times New Roman" w:hAnsi="Times New Roman" w:cs="Times New Roman"/>
          <w:sz w:val="24"/>
          <w:szCs w:val="24"/>
          <w:bdr w:val="none" w:sz="0" w:space="0" w:color="auto" w:frame="1"/>
        </w:rPr>
        <w:t>Nayab</w:t>
      </w:r>
      <w:proofErr w:type="spellEnd"/>
      <w:r w:rsidRPr="00812417">
        <w:rPr>
          <w:rFonts w:ascii="Times New Roman" w:eastAsia="Times New Roman" w:hAnsi="Times New Roman" w:cs="Times New Roman"/>
          <w:sz w:val="24"/>
          <w:szCs w:val="24"/>
          <w:bdr w:val="none" w:sz="0" w:space="0" w:color="auto" w:frame="1"/>
        </w:rPr>
        <w:t xml:space="preserve"> said by implementing this approach; managers will decrease the “chances of errors, distortions, assumptions, subjectivity, and all major causes for poor or inequitable judgments” (p. 2).</w:t>
      </w:r>
    </w:p>
    <w:p w14:paraId="6B70518D" w14:textId="77777777" w:rsidR="00812417" w:rsidRPr="00812417" w:rsidRDefault="00812417" w:rsidP="00812417">
      <w:pPr>
        <w:spacing w:after="0" w:line="440" w:lineRule="atLeast"/>
        <w:ind w:firstLine="720"/>
        <w:jc w:val="center"/>
        <w:rPr>
          <w:rFonts w:ascii="Calibri" w:eastAsia="Times New Roman" w:hAnsi="Calibri" w:cs="Calibri"/>
        </w:rPr>
      </w:pPr>
      <w:r w:rsidRPr="00812417">
        <w:rPr>
          <w:rFonts w:ascii="Times New Roman" w:eastAsia="Times New Roman" w:hAnsi="Times New Roman" w:cs="Times New Roman"/>
          <w:b/>
          <w:bCs/>
          <w:color w:val="000000"/>
          <w:sz w:val="24"/>
          <w:szCs w:val="24"/>
          <w:bdr w:val="none" w:sz="0" w:space="0" w:color="auto" w:frame="1"/>
          <w:shd w:val="clear" w:color="auto" w:fill="FFFFFF"/>
        </w:rPr>
        <w:t>The Problems and Benefits of Decision-making Techniques</w:t>
      </w:r>
    </w:p>
    <w:p w14:paraId="4EF58FEC" w14:textId="77777777" w:rsidR="00812417" w:rsidRPr="00812417" w:rsidRDefault="00812417" w:rsidP="00812417">
      <w:pPr>
        <w:spacing w:after="0" w:line="440" w:lineRule="atLeast"/>
        <w:ind w:firstLine="720"/>
        <w:rPr>
          <w:rFonts w:ascii="Calibri" w:eastAsia="Times New Roman" w:hAnsi="Calibri" w:cs="Calibri"/>
        </w:rPr>
      </w:pPr>
      <w:r w:rsidRPr="00812417">
        <w:rPr>
          <w:rFonts w:ascii="Times New Roman" w:eastAsia="Times New Roman" w:hAnsi="Times New Roman" w:cs="Times New Roman"/>
          <w:color w:val="000000"/>
          <w:sz w:val="24"/>
          <w:szCs w:val="24"/>
          <w:bdr w:val="none" w:sz="0" w:space="0" w:color="auto" w:frame="1"/>
          <w:shd w:val="clear" w:color="auto" w:fill="FFFFFF"/>
        </w:rPr>
        <w:lastRenderedPageBreak/>
        <w:t xml:space="preserve">The above tools and techniques are helpful and can improve individuals’ decision-making.  These techniques have advantages and disadvantages, so it is essential to understand this part to avoid conflict.  Kamau (2016) stated that group decision-making increases collective understanding and Knowledge.  He said multiple perspectives decisions have a positive impact because everyone shares their unique knowledge and </w:t>
      </w:r>
      <w:proofErr w:type="gramStart"/>
      <w:r w:rsidRPr="00812417">
        <w:rPr>
          <w:rFonts w:ascii="Times New Roman" w:eastAsia="Times New Roman" w:hAnsi="Times New Roman" w:cs="Times New Roman"/>
          <w:color w:val="000000"/>
          <w:sz w:val="24"/>
          <w:szCs w:val="24"/>
          <w:bdr w:val="none" w:sz="0" w:space="0" w:color="auto" w:frame="1"/>
          <w:shd w:val="clear" w:color="auto" w:fill="FFFFFF"/>
        </w:rPr>
        <w:t>experience, and</w:t>
      </w:r>
      <w:proofErr w:type="gramEnd"/>
      <w:r w:rsidRPr="00812417">
        <w:rPr>
          <w:rFonts w:ascii="Times New Roman" w:eastAsia="Times New Roman" w:hAnsi="Times New Roman" w:cs="Times New Roman"/>
          <w:color w:val="000000"/>
          <w:sz w:val="24"/>
          <w:szCs w:val="24"/>
          <w:bdr w:val="none" w:sz="0" w:space="0" w:color="auto" w:frame="1"/>
          <w:shd w:val="clear" w:color="auto" w:fill="FFFFFF"/>
        </w:rPr>
        <w:t xml:space="preserve"> having different perspectives on one issue can provide a better understanding and assist in determining the proper solution.  Additionally, Kamau mentioned that this technique enhances commitment growth for teams because people usually are “more willing to commit when they are a part of a larger group and will develop a sense of pride and accomplishment for being a vital part of a group” (p. 1).  Although this technique seems helpful, Kamau noted that it has some disadvantages, like “opinions can be swayed” because it is not always possible to come to a decision that is best for everyone.  Kamau said that some opinions might be biased, influenced, or manipulated by other members (p. 1).</w:t>
      </w:r>
    </w:p>
    <w:p w14:paraId="3D9F3AC2" w14:textId="77777777" w:rsidR="00812417" w:rsidRPr="00812417" w:rsidRDefault="00812417" w:rsidP="00812417">
      <w:pPr>
        <w:spacing w:after="0" w:line="440" w:lineRule="atLeast"/>
        <w:ind w:firstLine="720"/>
        <w:rPr>
          <w:rFonts w:ascii="Calibri" w:eastAsia="Times New Roman" w:hAnsi="Calibri" w:cs="Calibri"/>
        </w:rPr>
      </w:pPr>
      <w:r w:rsidRPr="00812417">
        <w:rPr>
          <w:rFonts w:ascii="Times New Roman" w:eastAsia="Times New Roman" w:hAnsi="Times New Roman" w:cs="Times New Roman"/>
          <w:color w:val="000000"/>
          <w:sz w:val="24"/>
          <w:szCs w:val="24"/>
          <w:bdr w:val="none" w:sz="0" w:space="0" w:color="auto" w:frame="1"/>
          <w:shd w:val="clear" w:color="auto" w:fill="FFFFFF"/>
        </w:rPr>
        <w:t xml:space="preserve">Kamau also noted that collaboration could be a very time-consuming process when </w:t>
      </w:r>
      <w:proofErr w:type="gramStart"/>
      <w:r w:rsidRPr="00812417">
        <w:rPr>
          <w:rFonts w:ascii="Times New Roman" w:eastAsia="Times New Roman" w:hAnsi="Times New Roman" w:cs="Times New Roman"/>
          <w:color w:val="000000"/>
          <w:sz w:val="24"/>
          <w:szCs w:val="24"/>
          <w:bdr w:val="none" w:sz="0" w:space="0" w:color="auto" w:frame="1"/>
          <w:shd w:val="clear" w:color="auto" w:fill="FFFFFF"/>
        </w:rPr>
        <w:t>making a decision</w:t>
      </w:r>
      <w:proofErr w:type="gramEnd"/>
      <w:r w:rsidRPr="00812417">
        <w:rPr>
          <w:rFonts w:ascii="Times New Roman" w:eastAsia="Times New Roman" w:hAnsi="Times New Roman" w:cs="Times New Roman"/>
          <w:color w:val="000000"/>
          <w:sz w:val="24"/>
          <w:szCs w:val="24"/>
          <w:bdr w:val="none" w:sz="0" w:space="0" w:color="auto" w:frame="1"/>
          <w:shd w:val="clear" w:color="auto" w:fill="FFFFFF"/>
        </w:rPr>
        <w:t xml:space="preserve">.  On the other side, Otieno (2016) mentioned that in group decision-making, there is a possibility of dominance as some members may be more politically or socially powerful than others in the group, which can overshadow other members.  </w:t>
      </w:r>
      <w:proofErr w:type="spellStart"/>
      <w:r w:rsidRPr="00812417">
        <w:rPr>
          <w:rFonts w:ascii="Times New Roman" w:eastAsia="Times New Roman" w:hAnsi="Times New Roman" w:cs="Times New Roman"/>
          <w:color w:val="000000"/>
          <w:sz w:val="24"/>
          <w:szCs w:val="24"/>
          <w:bdr w:val="none" w:sz="0" w:space="0" w:color="auto" w:frame="1"/>
          <w:shd w:val="clear" w:color="auto" w:fill="FFFFFF"/>
        </w:rPr>
        <w:t>Nayab</w:t>
      </w:r>
      <w:proofErr w:type="spellEnd"/>
      <w:r w:rsidRPr="00812417">
        <w:rPr>
          <w:rFonts w:ascii="Times New Roman" w:eastAsia="Times New Roman" w:hAnsi="Times New Roman" w:cs="Times New Roman"/>
          <w:color w:val="000000"/>
          <w:sz w:val="24"/>
          <w:szCs w:val="24"/>
          <w:bdr w:val="none" w:sz="0" w:space="0" w:color="auto" w:frame="1"/>
          <w:shd w:val="clear" w:color="auto" w:fill="FFFFFF"/>
        </w:rPr>
        <w:t xml:space="preserve"> (2018) indicated that although the rational decision-making process can be beneficial, it usually requires careful consideration and deliberation of data that takes a lot of time, which makes this technique inconvenient for quick decisions.  Moreover, </w:t>
      </w:r>
      <w:proofErr w:type="spellStart"/>
      <w:r w:rsidRPr="00812417">
        <w:rPr>
          <w:rFonts w:ascii="Times New Roman" w:eastAsia="Times New Roman" w:hAnsi="Times New Roman" w:cs="Times New Roman"/>
          <w:color w:val="000000"/>
          <w:sz w:val="24"/>
          <w:szCs w:val="24"/>
          <w:bdr w:val="none" w:sz="0" w:space="0" w:color="auto" w:frame="1"/>
          <w:shd w:val="clear" w:color="auto" w:fill="FFFFFF"/>
        </w:rPr>
        <w:t>Nayab</w:t>
      </w:r>
      <w:proofErr w:type="spellEnd"/>
      <w:r w:rsidRPr="00812417">
        <w:rPr>
          <w:rFonts w:ascii="Times New Roman" w:eastAsia="Times New Roman" w:hAnsi="Times New Roman" w:cs="Times New Roman"/>
          <w:color w:val="000000"/>
          <w:sz w:val="24"/>
          <w:szCs w:val="24"/>
          <w:bdr w:val="none" w:sz="0" w:space="0" w:color="auto" w:frame="1"/>
          <w:shd w:val="clear" w:color="auto" w:fill="FFFFFF"/>
        </w:rPr>
        <w:t xml:space="preserve"> said that the delay in </w:t>
      </w:r>
      <w:proofErr w:type="gramStart"/>
      <w:r w:rsidRPr="00812417">
        <w:rPr>
          <w:rFonts w:ascii="Times New Roman" w:eastAsia="Times New Roman" w:hAnsi="Times New Roman" w:cs="Times New Roman"/>
          <w:color w:val="000000"/>
          <w:sz w:val="24"/>
          <w:szCs w:val="24"/>
          <w:bdr w:val="none" w:sz="0" w:space="0" w:color="auto" w:frame="1"/>
          <w:shd w:val="clear" w:color="auto" w:fill="FFFFFF"/>
        </w:rPr>
        <w:t>making a decision</w:t>
      </w:r>
      <w:proofErr w:type="gramEnd"/>
      <w:r w:rsidRPr="00812417">
        <w:rPr>
          <w:rFonts w:ascii="Times New Roman" w:eastAsia="Times New Roman" w:hAnsi="Times New Roman" w:cs="Times New Roman"/>
          <w:color w:val="000000"/>
          <w:sz w:val="24"/>
          <w:szCs w:val="24"/>
          <w:bdr w:val="none" w:sz="0" w:space="0" w:color="auto" w:frame="1"/>
          <w:shd w:val="clear" w:color="auto" w:fill="FFFFFF"/>
        </w:rPr>
        <w:t xml:space="preserve"> might undermine the perceived benefit of this technique.  Therefore, he stated that this approach is more suitable when making “long-term decisions rather than short-term or floor level operational decisions” (p. 3).  Furthermore, the basis of rationality is based on the analysis of available data, so this model doesn’t support decisions about new and untested products.  </w:t>
      </w:r>
      <w:proofErr w:type="spellStart"/>
      <w:r w:rsidRPr="00812417">
        <w:rPr>
          <w:rFonts w:ascii="Times New Roman" w:eastAsia="Times New Roman" w:hAnsi="Times New Roman" w:cs="Times New Roman"/>
          <w:color w:val="000000"/>
          <w:sz w:val="24"/>
          <w:szCs w:val="24"/>
          <w:bdr w:val="none" w:sz="0" w:space="0" w:color="auto" w:frame="1"/>
          <w:shd w:val="clear" w:color="auto" w:fill="FFFFFF"/>
        </w:rPr>
        <w:t>Nayab</w:t>
      </w:r>
      <w:proofErr w:type="spellEnd"/>
      <w:r w:rsidRPr="00812417">
        <w:rPr>
          <w:rFonts w:ascii="Times New Roman" w:eastAsia="Times New Roman" w:hAnsi="Times New Roman" w:cs="Times New Roman"/>
          <w:color w:val="000000"/>
          <w:sz w:val="24"/>
          <w:szCs w:val="24"/>
          <w:bdr w:val="none" w:sz="0" w:space="0" w:color="auto" w:frame="1"/>
          <w:shd w:val="clear" w:color="auto" w:fill="FFFFFF"/>
        </w:rPr>
        <w:t xml:space="preserve"> said that often success depends on creativity and innovation, like being the first to release a new product, and “limiting decisions to the analysis of available data” may hinder such success (p. 4).</w:t>
      </w:r>
    </w:p>
    <w:p w14:paraId="209DFF24" w14:textId="77777777" w:rsidR="00812417" w:rsidRPr="00812417" w:rsidRDefault="00812417" w:rsidP="00812417">
      <w:pPr>
        <w:spacing w:after="0" w:line="440" w:lineRule="atLeast"/>
        <w:rPr>
          <w:rFonts w:ascii="Calibri" w:eastAsia="Times New Roman" w:hAnsi="Calibri" w:cs="Calibri"/>
        </w:rPr>
      </w:pPr>
      <w:r w:rsidRPr="00812417">
        <w:rPr>
          <w:rFonts w:ascii="Times New Roman" w:eastAsia="Times New Roman" w:hAnsi="Times New Roman" w:cs="Times New Roman"/>
          <w:sz w:val="24"/>
          <w:szCs w:val="24"/>
          <w:bdr w:val="none" w:sz="0" w:space="0" w:color="auto" w:frame="1"/>
          <w:shd w:val="clear" w:color="auto" w:fill="FFFFFF"/>
        </w:rPr>
        <w:t> </w:t>
      </w:r>
    </w:p>
    <w:p w14:paraId="6851D9AC" w14:textId="77777777" w:rsidR="00812417" w:rsidRPr="00812417" w:rsidRDefault="00812417" w:rsidP="00812417">
      <w:pPr>
        <w:spacing w:after="0" w:line="440" w:lineRule="atLeast"/>
        <w:ind w:left="720" w:hanging="720"/>
        <w:rPr>
          <w:rFonts w:ascii="Calibri" w:eastAsia="Times New Roman" w:hAnsi="Calibri" w:cs="Calibri"/>
        </w:rPr>
      </w:pPr>
      <w:r w:rsidRPr="00812417">
        <w:rPr>
          <w:rFonts w:ascii="Times New Roman" w:eastAsia="Times New Roman" w:hAnsi="Times New Roman" w:cs="Times New Roman"/>
          <w:color w:val="000000"/>
          <w:sz w:val="24"/>
          <w:szCs w:val="24"/>
          <w:bdr w:val="none" w:sz="0" w:space="0" w:color="auto" w:frame="1"/>
          <w:shd w:val="clear" w:color="auto" w:fill="FFFFFF"/>
        </w:rPr>
        <w:t>Kamau, A. (2016). What are the advantages and disadvantages of decision making? Bayt.com Specialties.</w:t>
      </w:r>
    </w:p>
    <w:p w14:paraId="27189445" w14:textId="77777777" w:rsidR="00812417" w:rsidRPr="00812417" w:rsidRDefault="00812417" w:rsidP="00812417">
      <w:pPr>
        <w:spacing w:after="0" w:line="440" w:lineRule="atLeast"/>
        <w:ind w:left="720" w:hanging="720"/>
        <w:rPr>
          <w:rFonts w:ascii="Calibri" w:eastAsia="Times New Roman" w:hAnsi="Calibri" w:cs="Calibri"/>
        </w:rPr>
      </w:pPr>
      <w:proofErr w:type="spellStart"/>
      <w:r w:rsidRPr="00812417">
        <w:rPr>
          <w:rFonts w:ascii="Times New Roman" w:eastAsia="Times New Roman" w:hAnsi="Times New Roman" w:cs="Times New Roman"/>
          <w:color w:val="000000"/>
          <w:sz w:val="24"/>
          <w:szCs w:val="24"/>
          <w:bdr w:val="none" w:sz="0" w:space="0" w:color="auto" w:frame="1"/>
          <w:shd w:val="clear" w:color="auto" w:fill="FFFFFF"/>
        </w:rPr>
        <w:t>McClafferty</w:t>
      </w:r>
      <w:proofErr w:type="spellEnd"/>
      <w:r w:rsidRPr="00812417">
        <w:rPr>
          <w:rFonts w:ascii="Times New Roman" w:eastAsia="Times New Roman" w:hAnsi="Times New Roman" w:cs="Times New Roman"/>
          <w:color w:val="000000"/>
          <w:sz w:val="24"/>
          <w:szCs w:val="24"/>
          <w:bdr w:val="none" w:sz="0" w:space="0" w:color="auto" w:frame="1"/>
          <w:shd w:val="clear" w:color="auto" w:fill="FFFFFF"/>
        </w:rPr>
        <w:t>, A. (2015). Five Simple Steps to Improve Your Decision Making. Forbes LLC.</w:t>
      </w:r>
    </w:p>
    <w:p w14:paraId="74FCED69" w14:textId="77777777" w:rsidR="00812417" w:rsidRPr="00812417" w:rsidRDefault="00812417" w:rsidP="00812417">
      <w:pPr>
        <w:spacing w:after="0" w:line="440" w:lineRule="atLeast"/>
        <w:ind w:left="720" w:hanging="720"/>
        <w:rPr>
          <w:rFonts w:ascii="Calibri" w:eastAsia="Times New Roman" w:hAnsi="Calibri" w:cs="Calibri"/>
        </w:rPr>
      </w:pPr>
      <w:proofErr w:type="spellStart"/>
      <w:r w:rsidRPr="00812417">
        <w:rPr>
          <w:rFonts w:ascii="Times New Roman" w:eastAsia="Times New Roman" w:hAnsi="Times New Roman" w:cs="Times New Roman"/>
          <w:color w:val="000000"/>
          <w:sz w:val="24"/>
          <w:szCs w:val="24"/>
          <w:bdr w:val="none" w:sz="0" w:space="0" w:color="auto" w:frame="1"/>
          <w:shd w:val="clear" w:color="auto" w:fill="FFFFFF"/>
        </w:rPr>
        <w:t>Nayab</w:t>
      </w:r>
      <w:proofErr w:type="spellEnd"/>
      <w:r w:rsidRPr="00812417">
        <w:rPr>
          <w:rFonts w:ascii="Times New Roman" w:eastAsia="Times New Roman" w:hAnsi="Times New Roman" w:cs="Times New Roman"/>
          <w:color w:val="000000"/>
          <w:sz w:val="24"/>
          <w:szCs w:val="24"/>
          <w:bdr w:val="none" w:sz="0" w:space="0" w:color="auto" w:frame="1"/>
          <w:shd w:val="clear" w:color="auto" w:fill="FFFFFF"/>
        </w:rPr>
        <w:t>, N. (2018). Pros and Cons of the Rational Decision-Making Approach. Project Management Methods &amp; Ideologies.</w:t>
      </w:r>
    </w:p>
    <w:p w14:paraId="262CC6E3" w14:textId="77777777" w:rsidR="00812417" w:rsidRPr="00812417" w:rsidRDefault="00812417" w:rsidP="00812417">
      <w:pPr>
        <w:spacing w:after="0" w:line="440" w:lineRule="atLeast"/>
        <w:ind w:left="720" w:hanging="720"/>
        <w:rPr>
          <w:rFonts w:ascii="Calibri" w:eastAsia="Times New Roman" w:hAnsi="Calibri" w:cs="Calibri"/>
        </w:rPr>
      </w:pPr>
      <w:r w:rsidRPr="00812417">
        <w:rPr>
          <w:rFonts w:ascii="Times New Roman" w:eastAsia="Times New Roman" w:hAnsi="Times New Roman" w:cs="Times New Roman"/>
          <w:color w:val="000000"/>
          <w:sz w:val="24"/>
          <w:szCs w:val="24"/>
          <w:bdr w:val="none" w:sz="0" w:space="0" w:color="auto" w:frame="1"/>
          <w:shd w:val="clear" w:color="auto" w:fill="FFFFFF"/>
        </w:rPr>
        <w:t>Otieno, K. (2016). Decision-Making Techniques: Their Advantages &amp; Disadvantages.</w:t>
      </w:r>
    </w:p>
    <w:p w14:paraId="1ED6C21E" w14:textId="77777777" w:rsidR="00812417" w:rsidRPr="00812417" w:rsidRDefault="00812417" w:rsidP="00812417">
      <w:pPr>
        <w:spacing w:after="0" w:line="240" w:lineRule="auto"/>
        <w:rPr>
          <w:rFonts w:ascii="Times New Roman" w:eastAsia="Times New Roman" w:hAnsi="Times New Roman" w:cs="Times New Roman"/>
          <w:sz w:val="24"/>
          <w:szCs w:val="24"/>
        </w:rPr>
      </w:pPr>
      <w:r w:rsidRPr="00812417">
        <w:rPr>
          <w:rFonts w:ascii="Times New Roman" w:eastAsia="Times New Roman" w:hAnsi="Times New Roman" w:cs="Times New Roman"/>
          <w:sz w:val="24"/>
          <w:szCs w:val="24"/>
        </w:rPr>
        <w:t>less</w:t>
      </w:r>
    </w:p>
    <w:p w14:paraId="64C4B4CC" w14:textId="77777777" w:rsidR="00C33B7B" w:rsidRPr="00812417" w:rsidRDefault="00C33B7B" w:rsidP="00812417">
      <w:bookmarkStart w:id="0" w:name="_GoBack"/>
      <w:bookmarkEnd w:id="0"/>
    </w:p>
    <w:sectPr w:rsidR="00C33B7B" w:rsidRPr="008124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417"/>
    <w:rsid w:val="00812417"/>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75F6F"/>
  <w15:chartTrackingRefBased/>
  <w15:docId w15:val="{3AC5DD30-6103-451C-AEF3-EA6DC2231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124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2l-button-subtle-content">
    <w:name w:val="d2l-button-subtle-content"/>
    <w:basedOn w:val="DefaultParagraphFont"/>
    <w:rsid w:val="00812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5508720">
      <w:bodyDiv w:val="1"/>
      <w:marLeft w:val="0"/>
      <w:marRight w:val="0"/>
      <w:marTop w:val="0"/>
      <w:marBottom w:val="0"/>
      <w:divBdr>
        <w:top w:val="none" w:sz="0" w:space="0" w:color="auto"/>
        <w:left w:val="none" w:sz="0" w:space="0" w:color="auto"/>
        <w:bottom w:val="none" w:sz="0" w:space="0" w:color="auto"/>
        <w:right w:val="none" w:sz="0" w:space="0" w:color="auto"/>
      </w:divBdr>
      <w:divsChild>
        <w:div w:id="1113598381">
          <w:marLeft w:val="0"/>
          <w:marRight w:val="0"/>
          <w:marTop w:val="0"/>
          <w:marBottom w:val="0"/>
          <w:divBdr>
            <w:top w:val="none" w:sz="0" w:space="0" w:color="auto"/>
            <w:left w:val="none" w:sz="0" w:space="0" w:color="auto"/>
            <w:bottom w:val="none" w:sz="0" w:space="0" w:color="auto"/>
            <w:right w:val="none" w:sz="0" w:space="0" w:color="auto"/>
          </w:divBdr>
          <w:divsChild>
            <w:div w:id="210426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762</Words>
  <Characters>4344</Characters>
  <Application>Microsoft Office Word</Application>
  <DocSecurity>0</DocSecurity>
  <Lines>36</Lines>
  <Paragraphs>10</Paragraphs>
  <ScaleCrop>false</ScaleCrop>
  <Company/>
  <LinksUpToDate>false</LinksUpToDate>
  <CharactersWithSpaces>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1</cp:revision>
  <dcterms:created xsi:type="dcterms:W3CDTF">2019-11-28T16:49:00Z</dcterms:created>
  <dcterms:modified xsi:type="dcterms:W3CDTF">2019-11-28T16:50:00Z</dcterms:modified>
</cp:coreProperties>
</file>